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87A" w:rsidRPr="003F4EE5" w:rsidRDefault="005B4987" w:rsidP="00BD087A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F4EE5">
        <w:rPr>
          <w:rFonts w:ascii="Book Antiqua" w:hAnsi="Book Antiqua"/>
          <w:b/>
          <w:bCs/>
          <w:sz w:val="24"/>
          <w:szCs w:val="24"/>
          <w:u w:val="single"/>
        </w:rPr>
        <w:t>Check List</w:t>
      </w:r>
      <w:bookmarkStart w:id="0" w:name="_GoBack"/>
      <w:bookmarkEnd w:id="0"/>
      <w:r w:rsidR="00BD087A"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of Documents</w:t>
      </w:r>
      <w:r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to be furnished</w:t>
      </w:r>
    </w:p>
    <w:p w:rsidR="00F67B42" w:rsidRPr="003F4EE5" w:rsidRDefault="00E11612" w:rsidP="00F67B42">
      <w:pPr>
        <w:jc w:val="both"/>
        <w:rPr>
          <w:rFonts w:ascii="Book Antiqua" w:hAnsi="Book Antiqua"/>
          <w:sz w:val="24"/>
          <w:szCs w:val="24"/>
        </w:rPr>
      </w:pPr>
      <w:r w:rsidRPr="003F4EE5">
        <w:rPr>
          <w:rFonts w:ascii="Book Antiqua" w:hAnsi="Book Antiqua"/>
          <w:sz w:val="24"/>
          <w:szCs w:val="24"/>
        </w:rPr>
        <w:t xml:space="preserve">Kindly ensure that all the </w:t>
      </w:r>
      <w:r w:rsidR="00E5379A" w:rsidRPr="003F4EE5">
        <w:rPr>
          <w:rFonts w:ascii="Book Antiqua" w:hAnsi="Book Antiqua"/>
          <w:sz w:val="24"/>
          <w:szCs w:val="24"/>
        </w:rPr>
        <w:t xml:space="preserve">filled in formats along-with supporting </w:t>
      </w:r>
      <w:r w:rsidRPr="003F4EE5">
        <w:rPr>
          <w:rFonts w:ascii="Book Antiqua" w:hAnsi="Book Antiqua"/>
          <w:sz w:val="24"/>
          <w:szCs w:val="24"/>
        </w:rPr>
        <w:t>document</w:t>
      </w:r>
      <w:r w:rsidR="00E5379A" w:rsidRPr="003F4EE5">
        <w:rPr>
          <w:rFonts w:ascii="Book Antiqua" w:hAnsi="Book Antiqua"/>
          <w:sz w:val="24"/>
          <w:szCs w:val="24"/>
        </w:rPr>
        <w:t>ary evidence</w:t>
      </w:r>
      <w:r w:rsidRPr="003F4EE5">
        <w:rPr>
          <w:rFonts w:ascii="Book Antiqua" w:hAnsi="Book Antiqua"/>
          <w:sz w:val="24"/>
          <w:szCs w:val="24"/>
        </w:rPr>
        <w:t xml:space="preserve">s being provided are initialed by the Authorized Signatory/ bid signatory and stamped on each page. The scanned </w:t>
      </w:r>
      <w:r w:rsidR="00E5379A" w:rsidRPr="003F4EE5">
        <w:rPr>
          <w:rFonts w:ascii="Book Antiqua" w:hAnsi="Book Antiqua"/>
          <w:sz w:val="24"/>
          <w:szCs w:val="24"/>
        </w:rPr>
        <w:t>version</w:t>
      </w:r>
      <w:r w:rsidRPr="003F4EE5">
        <w:rPr>
          <w:rFonts w:ascii="Book Antiqua" w:hAnsi="Book Antiqua"/>
          <w:sz w:val="24"/>
          <w:szCs w:val="24"/>
        </w:rPr>
        <w:t xml:space="preserve"> of </w:t>
      </w:r>
      <w:r w:rsidR="00E5379A" w:rsidRPr="003F4EE5">
        <w:rPr>
          <w:rFonts w:ascii="Book Antiqua" w:hAnsi="Book Antiqua"/>
          <w:sz w:val="24"/>
          <w:szCs w:val="24"/>
        </w:rPr>
        <w:t>same</w:t>
      </w:r>
      <w:r w:rsidRPr="003F4EE5">
        <w:rPr>
          <w:rFonts w:ascii="Book Antiqua" w:hAnsi="Book Antiqua"/>
          <w:sz w:val="24"/>
          <w:szCs w:val="24"/>
        </w:rPr>
        <w:t xml:space="preserve"> </w:t>
      </w:r>
      <w:r w:rsidR="00CA2CB1" w:rsidRPr="003F4EE5">
        <w:rPr>
          <w:rFonts w:ascii="Book Antiqua" w:hAnsi="Book Antiqua"/>
          <w:sz w:val="24"/>
          <w:szCs w:val="24"/>
        </w:rPr>
        <w:t xml:space="preserve">to be </w:t>
      </w:r>
      <w:r w:rsidRPr="003F4EE5">
        <w:rPr>
          <w:rFonts w:ascii="Book Antiqua" w:hAnsi="Book Antiqua"/>
          <w:sz w:val="24"/>
          <w:szCs w:val="24"/>
        </w:rPr>
        <w:t xml:space="preserve">sent through return e-mail.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7"/>
        <w:gridCol w:w="2182"/>
        <w:gridCol w:w="908"/>
        <w:gridCol w:w="908"/>
        <w:gridCol w:w="1852"/>
      </w:tblGrid>
      <w:tr w:rsidR="003F4EE5" w:rsidRPr="003F4EE5" w:rsidTr="0027775D">
        <w:tc>
          <w:tcPr>
            <w:tcW w:w="3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Particular of Document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82B01" w:rsidRPr="003F4EE5" w:rsidRDefault="00F82B01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Flag Reference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Status of submission</w:t>
            </w:r>
          </w:p>
          <w:p w:rsidR="00F82B01" w:rsidRPr="003F4EE5" w:rsidRDefault="00F82B01" w:rsidP="00F82B01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Narrow"/>
                <w:sz w:val="24"/>
                <w:szCs w:val="24"/>
              </w:rPr>
            </w:pPr>
            <w:r w:rsidRPr="003F4EE5">
              <w:rPr>
                <w:rFonts w:ascii="Book Antiqua" w:hAnsi="Book Antiqua" w:cs="ArialNarrow"/>
                <w:sz w:val="24"/>
                <w:szCs w:val="24"/>
              </w:rPr>
              <w:t xml:space="preserve">(please tick </w:t>
            </w:r>
            <w:r w:rsidRPr="003F4EE5">
              <w:rPr>
                <w:rFonts w:ascii="Book Antiqua" w:hAnsi="Book Antiqua" w:cs="ArialNarrow-Bold"/>
                <w:b/>
                <w:bCs/>
                <w:sz w:val="24"/>
                <w:szCs w:val="24"/>
              </w:rPr>
              <w:t xml:space="preserve">“√” one </w:t>
            </w:r>
            <w:r w:rsidRPr="003F4EE5">
              <w:rPr>
                <w:rFonts w:ascii="Book Antiqua" w:hAnsi="Book Antiqua" w:cs="ArialNarrow-Bold"/>
                <w:sz w:val="24"/>
                <w:szCs w:val="24"/>
              </w:rPr>
              <w:t xml:space="preserve">as </w:t>
            </w:r>
            <w:r w:rsidRPr="003F4EE5">
              <w:rPr>
                <w:rFonts w:ascii="Book Antiqua" w:hAnsi="Book Antiqua" w:cs="ArialNarrow"/>
                <w:sz w:val="24"/>
                <w:szCs w:val="24"/>
              </w:rPr>
              <w:t>applicable)</w:t>
            </w:r>
          </w:p>
          <w:p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82B01" w:rsidRPr="003F4EE5" w:rsidRDefault="00F82B01" w:rsidP="00F67B42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Remarks, if any</w:t>
            </w: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F82B0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Application Form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F82B0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Declaration by KMP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F82B0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Attachment 1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F82B0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Attachment 2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F82B0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Attachment 3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F82B0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Attachment 4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Filled-in Section – I  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6C293A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6C293A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auto"/>
          </w:tcPr>
          <w:p w:rsidR="0027775D" w:rsidRPr="003F4EE5" w:rsidRDefault="0027775D" w:rsidP="003F4EE5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Filled-in Section – II</w:t>
            </w:r>
          </w:p>
        </w:tc>
        <w:tc>
          <w:tcPr>
            <w:tcW w:w="2182" w:type="dxa"/>
            <w:shd w:val="clear" w:color="auto" w:fill="auto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Section – II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  <w:shd w:val="clear" w:color="auto" w:fill="auto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F82B01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pct20" w:color="auto" w:fill="auto"/>
          </w:tcPr>
          <w:p w:rsidR="0027775D" w:rsidRPr="003F4EE5" w:rsidRDefault="0027775D" w:rsidP="00AB1256">
            <w:pPr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COMPANY/ORGANIZATION PROFILE AND GENERAL DETAILS</w:t>
            </w:r>
          </w:p>
        </w:tc>
        <w:tc>
          <w:tcPr>
            <w:tcW w:w="2182" w:type="dxa"/>
            <w:shd w:val="pct20" w:color="auto" w:fill="auto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pct20" w:color="auto" w:fill="auto"/>
          </w:tcPr>
          <w:p w:rsidR="0027775D" w:rsidRPr="003F4EE5" w:rsidRDefault="0027775D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52" w:type="dxa"/>
            <w:shd w:val="pct20" w:color="auto" w:fill="auto"/>
          </w:tcPr>
          <w:p w:rsidR="0027775D" w:rsidRPr="003F4EE5" w:rsidRDefault="0027775D" w:rsidP="00AB1256">
            <w:pPr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ED7D5B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Registration Certificate, Business License, Certificate of Incorporation etc.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Memorandum &amp; Articles of Association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AR2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994AC2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Requisite documentary evidences for status of the company as Micro/Small/Medium 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AR3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Shareholding pattern of the Company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AR4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The </w:t>
            </w:r>
            <w:r w:rsidR="007F0744" w:rsidRPr="003F4EE5">
              <w:rPr>
                <w:rFonts w:ascii="Book Antiqua" w:hAnsi="Book Antiqua"/>
                <w:sz w:val="24"/>
                <w:szCs w:val="24"/>
              </w:rPr>
              <w:t>Organization</w:t>
            </w:r>
            <w:r w:rsidRPr="003F4EE5">
              <w:rPr>
                <w:rFonts w:ascii="Book Antiqua" w:hAnsi="Book Antiqua"/>
                <w:sz w:val="24"/>
                <w:szCs w:val="24"/>
              </w:rPr>
              <w:t xml:space="preserve"> Chart indicating the names of key persons of the manufacturing unit along with their CVs 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B40A25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Brief experience and qualification of key personnel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AR5A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994AC2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Income Tax Permanent Account Number (PAN)</w:t>
            </w:r>
          </w:p>
        </w:tc>
        <w:tc>
          <w:tcPr>
            <w:tcW w:w="2182" w:type="dxa"/>
            <w:vMerge w:val="restart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AR6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F0744" w:rsidRPr="003F4EE5" w:rsidTr="0027775D">
        <w:tc>
          <w:tcPr>
            <w:tcW w:w="3647" w:type="dxa"/>
          </w:tcPr>
          <w:p w:rsidR="007F0744" w:rsidRPr="003F4EE5" w:rsidRDefault="007F0744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GST</w:t>
            </w:r>
            <w:r w:rsidRPr="003F4EE5">
              <w:rPr>
                <w:rFonts w:ascii="Book Antiqua" w:hAnsi="Book Antiqua"/>
                <w:sz w:val="24"/>
                <w:szCs w:val="24"/>
              </w:rPr>
              <w:t xml:space="preserve"> Registration Number</w:t>
            </w:r>
          </w:p>
        </w:tc>
        <w:tc>
          <w:tcPr>
            <w:tcW w:w="2182" w:type="dxa"/>
            <w:vMerge/>
          </w:tcPr>
          <w:p w:rsidR="007F0744" w:rsidRPr="003F4EE5" w:rsidRDefault="007F0744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7F0744" w:rsidRPr="003F4EE5" w:rsidRDefault="007F074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7F0744" w:rsidRPr="003F4EE5" w:rsidRDefault="007F0744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7F0744" w:rsidRPr="003F4EE5" w:rsidRDefault="007F0744" w:rsidP="00C379CF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Work Contract Tax Number</w:t>
            </w:r>
          </w:p>
        </w:tc>
        <w:tc>
          <w:tcPr>
            <w:tcW w:w="2182" w:type="dxa"/>
            <w:vMerge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PF Registration No. of the </w:t>
            </w: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Company</w:t>
            </w:r>
          </w:p>
        </w:tc>
        <w:tc>
          <w:tcPr>
            <w:tcW w:w="2182" w:type="dxa"/>
            <w:vMerge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Registration with District Industry Centre as Small Scale Industries, if applicable</w:t>
            </w:r>
          </w:p>
        </w:tc>
        <w:tc>
          <w:tcPr>
            <w:tcW w:w="2182" w:type="dxa"/>
            <w:vMerge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Letter issued by Employees Provident Fund Organization, Proof of latest depositions of PF and depositions to Employee’s State Insurance Corporation</w:t>
            </w:r>
          </w:p>
        </w:tc>
        <w:tc>
          <w:tcPr>
            <w:tcW w:w="2182" w:type="dxa"/>
            <w:vMerge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82" w:type="dxa"/>
            <w:vMerge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F81E9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AR7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FE0A99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Other Information</w:t>
            </w:r>
          </w:p>
        </w:tc>
        <w:tc>
          <w:tcPr>
            <w:tcW w:w="2182" w:type="dxa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AR8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BFBFBF" w:themeFill="background1" w:themeFillShade="BF"/>
          </w:tcPr>
          <w:p w:rsidR="0027775D" w:rsidRPr="003F4EE5" w:rsidRDefault="0027775D" w:rsidP="00CD5123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Financial Details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:rsidR="0027775D" w:rsidRPr="003F4EE5" w:rsidRDefault="0027775D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:rsidR="0027775D" w:rsidRPr="003F4EE5" w:rsidRDefault="0027775D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Annual Reports of last five financial years</w:t>
            </w:r>
          </w:p>
        </w:tc>
        <w:tc>
          <w:tcPr>
            <w:tcW w:w="2182" w:type="dxa"/>
          </w:tcPr>
          <w:p w:rsidR="0027775D" w:rsidRPr="003F4EE5" w:rsidRDefault="0027775D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AR9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B76A0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Letter of banks regarding status of sanctioned limit and utilization of fund based and non-fund based limits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(To be prepared by the Bank</w:t>
            </w:r>
            <w:r>
              <w:rPr>
                <w:rFonts w:ascii="Book Antiqua" w:hAnsi="Book Antiqua"/>
                <w:i/>
                <w:iCs/>
                <w:sz w:val="24"/>
                <w:szCs w:val="24"/>
              </w:rPr>
              <w:t xml:space="preserve"> as per enclosed format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82" w:type="dxa"/>
          </w:tcPr>
          <w:p w:rsidR="0027775D" w:rsidRPr="003F4EE5" w:rsidRDefault="0027775D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AR10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1055C6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CD512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Certificate of Financial parameters </w:t>
            </w:r>
            <w:r w:rsidRPr="003F4EE5">
              <w:rPr>
                <w:rFonts w:ascii="Book Antiqua" w:hAnsi="Book Antiqua"/>
                <w:i/>
                <w:iCs/>
                <w:sz w:val="24"/>
                <w:szCs w:val="24"/>
              </w:rPr>
              <w:t>(as per enclosed format)</w:t>
            </w:r>
          </w:p>
        </w:tc>
        <w:tc>
          <w:tcPr>
            <w:tcW w:w="2182" w:type="dxa"/>
          </w:tcPr>
          <w:p w:rsidR="0027775D" w:rsidRPr="003F4EE5" w:rsidRDefault="0027775D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- AR11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CD5123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  <w:shd w:val="clear" w:color="auto" w:fill="BFBFBF" w:themeFill="background1" w:themeFillShade="BF"/>
          </w:tcPr>
          <w:p w:rsidR="0027775D" w:rsidRPr="003F4EE5" w:rsidRDefault="0027775D" w:rsidP="00FE0A99">
            <w:pPr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Additional Details </w:t>
            </w:r>
          </w:p>
        </w:tc>
        <w:tc>
          <w:tcPr>
            <w:tcW w:w="2182" w:type="dxa"/>
            <w:shd w:val="clear" w:color="auto" w:fill="BFBFBF" w:themeFill="background1" w:themeFillShade="BF"/>
          </w:tcPr>
          <w:p w:rsidR="0027775D" w:rsidRPr="003F4EE5" w:rsidRDefault="0027775D" w:rsidP="005D27B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shd w:val="clear" w:color="auto" w:fill="BFBFBF" w:themeFill="background1" w:themeFillShade="BF"/>
          </w:tcPr>
          <w:p w:rsidR="0027775D" w:rsidRPr="003F4EE5" w:rsidRDefault="0027775D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BFBFBF" w:themeFill="background1" w:themeFillShade="BF"/>
          </w:tcPr>
          <w:p w:rsidR="0027775D" w:rsidRPr="003F4EE5" w:rsidRDefault="0027775D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704011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Current commitment</w:t>
            </w:r>
            <w:r>
              <w:rPr>
                <w:rFonts w:ascii="Book Antiqua" w:hAnsi="Book Antiqua"/>
                <w:sz w:val="24"/>
                <w:szCs w:val="24"/>
              </w:rPr>
              <w:t>/Details of Works under Execution (</w:t>
            </w:r>
            <w:r w:rsidRPr="00704011">
              <w:rPr>
                <w:rFonts w:ascii="Book Antiqua" w:hAnsi="Book Antiqua"/>
                <w:i/>
                <w:iCs/>
                <w:sz w:val="24"/>
                <w:szCs w:val="24"/>
              </w:rPr>
              <w:t>certified by CA as per enclosed format</w:t>
            </w:r>
            <w:r>
              <w:rPr>
                <w:rFonts w:ascii="Book Antiqua" w:hAnsi="Book Antiqua"/>
                <w:sz w:val="24"/>
                <w:szCs w:val="24"/>
              </w:rPr>
              <w:t xml:space="preserve">) </w:t>
            </w:r>
            <w:r w:rsidRPr="003F4EE5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</w:tcPr>
          <w:p w:rsidR="0027775D" w:rsidRPr="003F4EE5" w:rsidRDefault="0027775D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AR12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1A589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ED7D5B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82" w:type="dxa"/>
          </w:tcPr>
          <w:p w:rsidR="0027775D" w:rsidRPr="003F4EE5" w:rsidRDefault="0027775D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AR13</w:t>
            </w:r>
          </w:p>
        </w:tc>
        <w:tc>
          <w:tcPr>
            <w:tcW w:w="908" w:type="dxa"/>
          </w:tcPr>
          <w:p w:rsidR="0027775D" w:rsidRPr="003F4EE5" w:rsidRDefault="0027775D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503B47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 xml:space="preserve">Any additional document </w:t>
            </w:r>
            <w:r w:rsidRPr="003F4EE5">
              <w:rPr>
                <w:rFonts w:ascii="Book Antiqua" w:hAnsi="Book Antiqua"/>
                <w:sz w:val="24"/>
                <w:szCs w:val="24"/>
              </w:rPr>
              <w:lastRenderedPageBreak/>
              <w:t>towards fulfillment of QR may be submitted, if any.</w:t>
            </w:r>
          </w:p>
        </w:tc>
        <w:tc>
          <w:tcPr>
            <w:tcW w:w="2182" w:type="dxa"/>
          </w:tcPr>
          <w:p w:rsidR="0027775D" w:rsidRPr="003F4EE5" w:rsidRDefault="0027775D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lastRenderedPageBreak/>
              <w:t>Annexure – AR14</w:t>
            </w:r>
          </w:p>
        </w:tc>
        <w:tc>
          <w:tcPr>
            <w:tcW w:w="908" w:type="dxa"/>
          </w:tcPr>
          <w:p w:rsidR="0027775D" w:rsidRPr="003F4EE5" w:rsidRDefault="0027775D" w:rsidP="005925BF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ISO Certification and Quality Manual</w:t>
            </w:r>
          </w:p>
          <w:p w:rsidR="0027775D" w:rsidRPr="003F4EE5" w:rsidRDefault="0027775D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</w:tcPr>
          <w:p w:rsidR="0027775D" w:rsidRPr="003F4EE5" w:rsidRDefault="0027775D" w:rsidP="003F4EE5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/>
                <w:bCs/>
                <w:sz w:val="24"/>
                <w:szCs w:val="24"/>
              </w:rPr>
              <w:t>Annexure – AR15</w:t>
            </w: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Quality Management System certification : ISO 9001:2008</w:t>
            </w:r>
          </w:p>
        </w:tc>
        <w:tc>
          <w:tcPr>
            <w:tcW w:w="2182" w:type="dxa"/>
            <w:vMerge/>
          </w:tcPr>
          <w:p w:rsidR="0027775D" w:rsidRPr="003F4EE5" w:rsidRDefault="0027775D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436D2D">
            <w:pPr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Environmental Management System: ISO 14001:2004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:rsidR="0027775D" w:rsidRPr="003F4EE5" w:rsidRDefault="0027775D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7775D" w:rsidRPr="003F4EE5" w:rsidTr="0027775D">
        <w:tc>
          <w:tcPr>
            <w:tcW w:w="3647" w:type="dxa"/>
          </w:tcPr>
          <w:p w:rsidR="0027775D" w:rsidRPr="003F4EE5" w:rsidRDefault="0027775D" w:rsidP="00436D2D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bCs/>
                <w:sz w:val="24"/>
                <w:szCs w:val="24"/>
              </w:rPr>
              <w:t>Occupational Health and Safety Management System: BS OHSAS 18001:2007</w:t>
            </w:r>
            <w:r w:rsidRPr="003F4EE5">
              <w:rPr>
                <w:rFonts w:ascii="Book Antiqua" w:hAnsi="Book Antiqua"/>
                <w:sz w:val="24"/>
                <w:szCs w:val="24"/>
              </w:rPr>
              <w:t>, if applicable</w:t>
            </w:r>
          </w:p>
        </w:tc>
        <w:tc>
          <w:tcPr>
            <w:tcW w:w="2182" w:type="dxa"/>
            <w:vMerge/>
          </w:tcPr>
          <w:p w:rsidR="0027775D" w:rsidRPr="003F4EE5" w:rsidRDefault="0027775D" w:rsidP="005925B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Yes</w:t>
            </w:r>
          </w:p>
        </w:tc>
        <w:tc>
          <w:tcPr>
            <w:tcW w:w="908" w:type="dxa"/>
          </w:tcPr>
          <w:p w:rsidR="0027775D" w:rsidRPr="003F4EE5" w:rsidRDefault="0027775D" w:rsidP="00436D2D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EE5">
              <w:rPr>
                <w:rFonts w:ascii="Book Antiqua" w:hAnsi="Book Antiqua"/>
                <w:sz w:val="24"/>
                <w:szCs w:val="24"/>
              </w:rPr>
              <w:t>□ No</w:t>
            </w:r>
          </w:p>
        </w:tc>
        <w:tc>
          <w:tcPr>
            <w:tcW w:w="1852" w:type="dxa"/>
          </w:tcPr>
          <w:p w:rsidR="0027775D" w:rsidRPr="003F4EE5" w:rsidRDefault="0027775D" w:rsidP="005925BF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:rsidR="00A65380" w:rsidRPr="003F4EE5" w:rsidRDefault="00A65380">
      <w:pPr>
        <w:rPr>
          <w:rFonts w:ascii="Book Antiqua" w:hAnsi="Book Antiqua"/>
          <w:sz w:val="24"/>
          <w:szCs w:val="24"/>
        </w:rPr>
      </w:pPr>
    </w:p>
    <w:sectPr w:rsidR="00A65380" w:rsidRPr="003F4EE5" w:rsidSect="0027775D">
      <w:headerReference w:type="default" r:id="rId6"/>
      <w:pgSz w:w="12240" w:h="15840"/>
      <w:pgMar w:top="144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F1B" w:rsidRDefault="00F11F1B" w:rsidP="0027775D">
      <w:pPr>
        <w:spacing w:after="0" w:line="240" w:lineRule="auto"/>
      </w:pPr>
      <w:r>
        <w:separator/>
      </w:r>
    </w:p>
  </w:endnote>
  <w:endnote w:type="continuationSeparator" w:id="0">
    <w:p w:rsidR="00F11F1B" w:rsidRDefault="00F11F1B" w:rsidP="0027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F1B" w:rsidRDefault="00F11F1B" w:rsidP="0027775D">
      <w:pPr>
        <w:spacing w:after="0" w:line="240" w:lineRule="auto"/>
      </w:pPr>
      <w:r>
        <w:separator/>
      </w:r>
    </w:p>
  </w:footnote>
  <w:footnote w:type="continuationSeparator" w:id="0">
    <w:p w:rsidR="00F11F1B" w:rsidRDefault="00F11F1B" w:rsidP="00277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>Attachment – 5</w:t>
    </w:r>
  </w:p>
  <w:p w:rsid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 xml:space="preserve">Page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1</w:t>
    </w:r>
    <w:r w:rsidRPr="0027775D">
      <w:rPr>
        <w:rFonts w:ascii="Book Antiqua" w:hAnsi="Book Antiqua"/>
        <w:b/>
        <w:sz w:val="24"/>
        <w:szCs w:val="24"/>
      </w:rPr>
      <w:fldChar w:fldCharType="end"/>
    </w:r>
    <w:r w:rsidRPr="0027775D">
      <w:rPr>
        <w:rFonts w:ascii="Book Antiqua" w:hAnsi="Book Antiqua"/>
        <w:b/>
        <w:sz w:val="24"/>
        <w:szCs w:val="24"/>
      </w:rPr>
      <w:t xml:space="preserve"> of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3</w:t>
    </w:r>
    <w:r w:rsidRPr="0027775D">
      <w:rPr>
        <w:rFonts w:ascii="Book Antiqua" w:hAnsi="Book Antiqua"/>
        <w:b/>
        <w:sz w:val="24"/>
        <w:szCs w:val="24"/>
      </w:rPr>
      <w:fldChar w:fldCharType="end"/>
    </w:r>
  </w:p>
  <w:p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B6819"/>
    <w:rsid w:val="001055C6"/>
    <w:rsid w:val="001221B6"/>
    <w:rsid w:val="00181691"/>
    <w:rsid w:val="002215DC"/>
    <w:rsid w:val="0022206F"/>
    <w:rsid w:val="00237DA5"/>
    <w:rsid w:val="00250D7A"/>
    <w:rsid w:val="00271358"/>
    <w:rsid w:val="0027775D"/>
    <w:rsid w:val="002A60F7"/>
    <w:rsid w:val="003F4EE5"/>
    <w:rsid w:val="0049742B"/>
    <w:rsid w:val="00503B47"/>
    <w:rsid w:val="005057F1"/>
    <w:rsid w:val="00591A25"/>
    <w:rsid w:val="005B4987"/>
    <w:rsid w:val="005D27B0"/>
    <w:rsid w:val="00687E41"/>
    <w:rsid w:val="006E5558"/>
    <w:rsid w:val="00704011"/>
    <w:rsid w:val="007051DD"/>
    <w:rsid w:val="00774D4B"/>
    <w:rsid w:val="007C2D96"/>
    <w:rsid w:val="007D7AE6"/>
    <w:rsid w:val="007F0744"/>
    <w:rsid w:val="00865EE9"/>
    <w:rsid w:val="008951E5"/>
    <w:rsid w:val="008D10B8"/>
    <w:rsid w:val="008E2679"/>
    <w:rsid w:val="0099084D"/>
    <w:rsid w:val="00994AC2"/>
    <w:rsid w:val="00A65380"/>
    <w:rsid w:val="00A7525B"/>
    <w:rsid w:val="00AB702B"/>
    <w:rsid w:val="00AC670D"/>
    <w:rsid w:val="00B40A25"/>
    <w:rsid w:val="00B755EE"/>
    <w:rsid w:val="00B76A04"/>
    <w:rsid w:val="00BB3FEC"/>
    <w:rsid w:val="00BC05DC"/>
    <w:rsid w:val="00BD087A"/>
    <w:rsid w:val="00BF798D"/>
    <w:rsid w:val="00C33607"/>
    <w:rsid w:val="00C4289A"/>
    <w:rsid w:val="00C47EB7"/>
    <w:rsid w:val="00C952F8"/>
    <w:rsid w:val="00CA2CB1"/>
    <w:rsid w:val="00CB21F2"/>
    <w:rsid w:val="00CD5783"/>
    <w:rsid w:val="00D65107"/>
    <w:rsid w:val="00DB4FE9"/>
    <w:rsid w:val="00E11612"/>
    <w:rsid w:val="00E5379A"/>
    <w:rsid w:val="00E72409"/>
    <w:rsid w:val="00E916C8"/>
    <w:rsid w:val="00EA25F3"/>
    <w:rsid w:val="00EC7FA5"/>
    <w:rsid w:val="00F11F1B"/>
    <w:rsid w:val="00F57888"/>
    <w:rsid w:val="00F67B42"/>
    <w:rsid w:val="00F81E9E"/>
    <w:rsid w:val="00F82B01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75D"/>
  </w:style>
  <w:style w:type="paragraph" w:styleId="Footer">
    <w:name w:val="footer"/>
    <w:basedOn w:val="Normal"/>
    <w:link w:val="Foot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5D"/>
  </w:style>
  <w:style w:type="paragraph" w:styleId="BalloonText">
    <w:name w:val="Balloon Text"/>
    <w:basedOn w:val="Normal"/>
    <w:link w:val="BalloonTextChar"/>
    <w:uiPriority w:val="99"/>
    <w:semiHidden/>
    <w:unhideWhenUsed/>
    <w:rsid w:val="006E555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5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CS -1</cp:lastModifiedBy>
  <cp:revision>50</cp:revision>
  <cp:lastPrinted>2019-09-11T07:20:00Z</cp:lastPrinted>
  <dcterms:created xsi:type="dcterms:W3CDTF">2015-09-07T08:20:00Z</dcterms:created>
  <dcterms:modified xsi:type="dcterms:W3CDTF">2021-12-27T10:15:00Z</dcterms:modified>
</cp:coreProperties>
</file>